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B6386C" w:rsidRPr="00B6386C" w:rsidRDefault="004606E8" w:rsidP="004606E8">
            <w:pPr>
              <w:pStyle w:val="ListParagraph"/>
              <w:numPr>
                <w:ilvl w:val="0"/>
                <w:numId w:val="19"/>
              </w:numPr>
              <w:ind w:left="330"/>
              <w:rPr>
                <w:rFonts w:ascii="Arial" w:hAnsi="Arial" w:cs="Arial"/>
                <w:b/>
              </w:rPr>
            </w:pPr>
            <w:r>
              <w:rPr>
                <w:rFonts w:cstheme="minorHAnsi"/>
                <w:color w:val="000000"/>
                <w:shd w:val="clear" w:color="auto" w:fill="FFFFFF"/>
              </w:rPr>
              <w:t>Solve systems of equations</w:t>
            </w:r>
            <w:r w:rsidR="00B6386C" w:rsidRPr="00B6386C">
              <w:rPr>
                <w:rFonts w:cstheme="minorHAnsi"/>
                <w:color w:val="000000"/>
                <w:shd w:val="clear" w:color="auto" w:fill="FFFFFF"/>
              </w:rPr>
              <w:t xml:space="preserve">. </w:t>
            </w:r>
          </w:p>
          <w:p w:rsidR="008870EF" w:rsidRPr="004606E8" w:rsidRDefault="004606E8" w:rsidP="004606E8">
            <w:pPr>
              <w:pStyle w:val="ListParagraph"/>
              <w:numPr>
                <w:ilvl w:val="0"/>
                <w:numId w:val="22"/>
              </w:numPr>
              <w:ind w:left="330"/>
              <w:rPr>
                <w:rFonts w:cstheme="minorHAnsi"/>
                <w:b/>
              </w:rPr>
            </w:pPr>
            <w:r w:rsidRPr="004606E8">
              <w:rPr>
                <w:rFonts w:cstheme="minorHAnsi"/>
                <w:color w:val="000000"/>
                <w:shd w:val="clear" w:color="auto" w:fill="FFFFFF"/>
              </w:rPr>
              <w:t>I can solve a system consisting of a linear equation and a quadratic equation algebraically and/or graphically.</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4A6D7F">
              <w:rPr>
                <w:rFonts w:eastAsia="Times New Roman" w:cstheme="minorHAnsi"/>
                <w:color w:val="000000"/>
              </w:rPr>
              <w:t>an 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 xml:space="preserve">Investigate </w:t>
            </w:r>
            <w:r w:rsidR="004A6D7F">
              <w:rPr>
                <w:rFonts w:eastAsia="Times New Roman" w:cstheme="minorHAnsi"/>
                <w:color w:val="000000"/>
              </w:rPr>
              <w:t>an 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0B0A2B" w:rsidRDefault="00CB2743" w:rsidP="000B0A2B">
            <w:pPr>
              <w:rPr>
                <w:rFonts w:ascii="Arial" w:hAnsi="Arial" w:cs="Arial"/>
                <w:b/>
              </w:rPr>
            </w:pPr>
            <w:r w:rsidRPr="00BE56A2">
              <w:rPr>
                <w:rFonts w:ascii="Arial" w:hAnsi="Arial" w:cs="Arial"/>
                <w:b/>
              </w:rPr>
              <w:t>Suggested Activity:</w:t>
            </w:r>
          </w:p>
          <w:p w:rsidR="000B0A2B" w:rsidRPr="000B0A2B" w:rsidRDefault="000B0A2B" w:rsidP="000B0A2B">
            <w:pPr>
              <w:rPr>
                <w:rFonts w:ascii="Arial" w:hAnsi="Arial" w:cs="Arial"/>
                <w:b/>
              </w:rPr>
            </w:pPr>
            <w:r w:rsidRPr="000B0A2B">
              <w:rPr>
                <w:rFonts w:cstheme="minorHAnsi"/>
                <w:color w:val="000000"/>
                <w:shd w:val="clear" w:color="auto" w:fill="FFFFFF"/>
              </w:rPr>
              <w:t>The purpose of this task is to give students the opportunity to make connections between equations and the geometry of their graphs. They must read information from the graph (such as the vertical intercept of the quadratic graph or the slope of the linear one), use that information to c</w:t>
            </w:r>
            <w:r w:rsidR="00D94B36">
              <w:rPr>
                <w:rFonts w:cstheme="minorHAnsi"/>
                <w:color w:val="000000"/>
                <w:shd w:val="clear" w:color="auto" w:fill="FFFFFF"/>
              </w:rPr>
              <w:t xml:space="preserve">onstruct and solve an equation, </w:t>
            </w:r>
            <w:proofErr w:type="gramStart"/>
            <w:r w:rsidRPr="000B0A2B">
              <w:rPr>
                <w:rFonts w:cstheme="minorHAnsi"/>
                <w:color w:val="000000"/>
                <w:shd w:val="clear" w:color="auto" w:fill="FFFFFF"/>
              </w:rPr>
              <w:t>then</w:t>
            </w:r>
            <w:proofErr w:type="gramEnd"/>
            <w:r w:rsidRPr="000B0A2B">
              <w:rPr>
                <w:rFonts w:cstheme="minorHAnsi"/>
                <w:color w:val="000000"/>
                <w:shd w:val="clear" w:color="auto" w:fill="FFFFFF"/>
              </w:rPr>
              <w:t xml:space="preserve"> interpret their solution in terms of the graph. The task also requires the basic understanding that the coordinates of the points of intersection of the graphs are the pairs of values of the variables that solve the system.</w:t>
            </w:r>
          </w:p>
          <w:p w:rsidR="006D43BE" w:rsidRPr="00A72546" w:rsidRDefault="00F90145" w:rsidP="00FA3F5C">
            <w:pPr>
              <w:autoSpaceDE w:val="0"/>
              <w:autoSpaceDN w:val="0"/>
              <w:adjustRightInd w:val="0"/>
              <w:spacing w:before="240"/>
              <w:rPr>
                <w:rFonts w:cstheme="minorHAnsi"/>
              </w:rPr>
            </w:pPr>
            <w:r>
              <w:rPr>
                <w:rFonts w:cstheme="minorHAnsi"/>
              </w:rPr>
              <w:t>A</w:t>
            </w:r>
            <w:r w:rsidR="006D43BE" w:rsidRPr="00A72546">
              <w:rPr>
                <w:rFonts w:cstheme="minorHAnsi"/>
              </w:rPr>
              <w:t xml:space="preserve">ctivity Link: </w:t>
            </w:r>
            <w:hyperlink r:id="rId7" w:history="1">
              <w:r w:rsidR="009B0C35">
                <w:rPr>
                  <w:rStyle w:val="Hyperlink"/>
                </w:rPr>
                <w:t>https://tasks.illustrativemathematics.org/content-standards/tasks/576</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lastRenderedPageBreak/>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963570">
              <w:t>artifact</w:t>
            </w:r>
            <w:bookmarkStart w:id="0" w:name="_GoBack"/>
            <w:bookmarkEnd w:id="0"/>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522D17" w:rsidRPr="004A6D7F" w:rsidRDefault="00010A25" w:rsidP="004A6D7F">
            <w:pPr>
              <w:pStyle w:val="ListParagraph"/>
              <w:numPr>
                <w:ilvl w:val="0"/>
                <w:numId w:val="6"/>
              </w:numPr>
              <w:ind w:left="330"/>
              <w:rPr>
                <w:rFonts w:cstheme="minorHAnsi"/>
                <w:b/>
              </w:rPr>
            </w:pPr>
            <w:r w:rsidRPr="00951DB4">
              <w:rPr>
                <w:rFonts w:cstheme="minorHAnsi"/>
                <w:color w:val="000000"/>
                <w:shd w:val="clear" w:color="auto" w:fill="FFFFFF"/>
              </w:rPr>
              <w:t>Range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D74E3" w:rsidRPr="00BD74E3" w:rsidRDefault="006D43BE" w:rsidP="00365051">
            <w:pPr>
              <w:pStyle w:val="ListParagraph"/>
              <w:numPr>
                <w:ilvl w:val="0"/>
                <w:numId w:val="1"/>
              </w:numPr>
              <w:rPr>
                <w:rFonts w:cstheme="minorHAnsi"/>
              </w:rPr>
            </w:pPr>
            <w:r w:rsidRPr="00BD74E3">
              <w:rPr>
                <w:rFonts w:cstheme="minorHAnsi"/>
                <w:b/>
              </w:rPr>
              <w:t xml:space="preserve">Lesson </w:t>
            </w:r>
            <w:r w:rsidR="009B0C35">
              <w:rPr>
                <w:rFonts w:cstheme="minorHAnsi"/>
                <w:b/>
              </w:rPr>
              <w:t>Website</w:t>
            </w:r>
            <w:r w:rsidRPr="00BD74E3">
              <w:rPr>
                <w:rFonts w:cstheme="minorHAnsi"/>
                <w:b/>
              </w:rPr>
              <w:t xml:space="preserve">: </w:t>
            </w:r>
            <w:hyperlink r:id="rId8" w:history="1">
              <w:r w:rsidR="009B0C35">
                <w:rPr>
                  <w:rStyle w:val="Hyperlink"/>
                </w:rPr>
                <w:t>https://tasks.illustrativemathematics.org/content-standards/tasks/576</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D61AB7" w:rsidRPr="009B0C35" w:rsidRDefault="006072C5" w:rsidP="009B0C35">
            <w:pPr>
              <w:pStyle w:val="ListParagraph"/>
              <w:ind w:left="360"/>
              <w:rPr>
                <w:rFonts w:ascii="Arial" w:hAnsi="Arial" w:cs="Arial"/>
                <w:b/>
              </w:rPr>
            </w:pPr>
            <w:r w:rsidRPr="006072C5">
              <w:t>n/a</w:t>
            </w:r>
            <w:r w:rsidR="00BD74E3" w:rsidRPr="00BD74E3">
              <w:t xml:space="preserve"> </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9B0C35">
              <w:rPr>
                <w:rFonts w:cstheme="minorHAnsi"/>
                <w:sz w:val="24"/>
                <w:szCs w:val="24"/>
              </w:rPr>
              <w:t>Apply</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9B0C35">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lastRenderedPageBreak/>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6F33B4" w:rsidRDefault="006F33B4" w:rsidP="006F33B4">
            <w:r>
              <w:t>Open Exploration Activity (Ongoing Formative Assessment).</w:t>
            </w:r>
          </w:p>
          <w:p w:rsidR="006F33B4" w:rsidRDefault="006F33B4" w:rsidP="006F33B4"/>
          <w:p w:rsidR="00744878" w:rsidRDefault="000127B6" w:rsidP="002C18E0">
            <w:r>
              <w:rPr>
                <w:noProof/>
              </w:rPr>
              <w:t xml:space="preserve"> </w:t>
            </w:r>
            <w:r w:rsidR="000B0A2B" w:rsidRPr="000B0A2B">
              <w:rPr>
                <w:noProof/>
              </w:rPr>
              <w:drawing>
                <wp:inline distT="0" distB="0" distL="0" distR="0" wp14:anchorId="26DAD2D9" wp14:editId="7049C45D">
                  <wp:extent cx="5052483"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4889" cy="5870194"/>
                          </a:xfrm>
                          <a:prstGeom prst="rect">
                            <a:avLst/>
                          </a:prstGeom>
                        </pic:spPr>
                      </pic:pic>
                    </a:graphicData>
                  </a:graphic>
                </wp:inline>
              </w:drawing>
            </w:r>
          </w:p>
          <w:p w:rsidR="00AC6047" w:rsidRDefault="00FA3F5C" w:rsidP="000127B6">
            <w:r>
              <w:rPr>
                <w:noProof/>
              </w:rPr>
              <w:t xml:space="preserve"> </w:t>
            </w:r>
            <w:r w:rsidR="00192D71">
              <w:rPr>
                <w:noProof/>
              </w:rPr>
              <w:t xml:space="preserve"> </w:t>
            </w:r>
          </w:p>
        </w:tc>
      </w:tr>
    </w:tbl>
    <w:p w:rsidR="00673AA6" w:rsidRDefault="00673AA6"/>
    <w:sectPr w:rsidR="00673A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57" w:rsidRDefault="00435257" w:rsidP="00A82988">
      <w:pPr>
        <w:spacing w:after="0" w:line="240" w:lineRule="auto"/>
      </w:pPr>
      <w:r>
        <w:separator/>
      </w:r>
    </w:p>
  </w:endnote>
  <w:endnote w:type="continuationSeparator" w:id="0">
    <w:p w:rsidR="00435257" w:rsidRDefault="00435257"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57" w:rsidRDefault="00435257" w:rsidP="00A82988">
      <w:pPr>
        <w:spacing w:after="0" w:line="240" w:lineRule="auto"/>
      </w:pPr>
      <w:r>
        <w:separator/>
      </w:r>
    </w:p>
  </w:footnote>
  <w:footnote w:type="continuationSeparator" w:id="0">
    <w:p w:rsidR="00435257" w:rsidRDefault="00435257"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BA6B85">
      <w:rPr>
        <w:rFonts w:ascii="Arial" w:hAnsi="Arial" w:cs="Arial"/>
        <w:b/>
        <w:color w:val="000000" w:themeColor="text1"/>
      </w:rPr>
      <w:t>4</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BA6B85">
      <w:rPr>
        <w:rFonts w:ascii="Arial" w:hAnsi="Arial" w:cs="Arial"/>
        <w:color w:val="000000"/>
        <w:shd w:val="clear" w:color="auto" w:fill="FFFFFF"/>
      </w:rPr>
      <w:t>Expressions and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C33F19">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33F19">
      <w:rPr>
        <w:rFonts w:ascii="Arial" w:hAnsi="Arial" w:cs="Arial"/>
        <w:color w:val="000000"/>
        <w:shd w:val="clear" w:color="auto" w:fill="FFFFFF"/>
      </w:rPr>
      <w:t>Linear and Quadratic Systems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634F"/>
    <w:multiLevelType w:val="hybridMultilevel"/>
    <w:tmpl w:val="4AE2351A"/>
    <w:lvl w:ilvl="0" w:tplc="1856E55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E884F6A"/>
    <w:multiLevelType w:val="hybridMultilevel"/>
    <w:tmpl w:val="6892411C"/>
    <w:lvl w:ilvl="0" w:tplc="8C60B912">
      <w:start w:val="5"/>
      <w:numFmt w:val="decimal"/>
      <w:lvlText w:val="%1."/>
      <w:lvlJc w:val="left"/>
      <w:pPr>
        <w:ind w:left="720" w:hanging="360"/>
      </w:pPr>
      <w:rPr>
        <w:rFonts w:asciiTheme="minorHAnsi"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6219"/>
    <w:multiLevelType w:val="hybridMultilevel"/>
    <w:tmpl w:val="8340B1E2"/>
    <w:lvl w:ilvl="0" w:tplc="1856E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060D3"/>
    <w:multiLevelType w:val="hybridMultilevel"/>
    <w:tmpl w:val="B0205D3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10FD5"/>
    <w:multiLevelType w:val="hybridMultilevel"/>
    <w:tmpl w:val="44A6048E"/>
    <w:lvl w:ilvl="0" w:tplc="1856E554">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15:restartNumberingAfterBreak="0">
    <w:nsid w:val="709D0288"/>
    <w:multiLevelType w:val="hybridMultilevel"/>
    <w:tmpl w:val="90D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4"/>
  </w:num>
  <w:num w:numId="4">
    <w:abstractNumId w:val="12"/>
  </w:num>
  <w:num w:numId="5">
    <w:abstractNumId w:val="6"/>
  </w:num>
  <w:num w:numId="6">
    <w:abstractNumId w:val="11"/>
  </w:num>
  <w:num w:numId="7">
    <w:abstractNumId w:val="15"/>
  </w:num>
  <w:num w:numId="8">
    <w:abstractNumId w:val="1"/>
  </w:num>
  <w:num w:numId="9">
    <w:abstractNumId w:val="2"/>
  </w:num>
  <w:num w:numId="10">
    <w:abstractNumId w:val="10"/>
  </w:num>
  <w:num w:numId="11">
    <w:abstractNumId w:val="20"/>
  </w:num>
  <w:num w:numId="12">
    <w:abstractNumId w:val="8"/>
  </w:num>
  <w:num w:numId="13">
    <w:abstractNumId w:val="4"/>
  </w:num>
  <w:num w:numId="14">
    <w:abstractNumId w:val="18"/>
  </w:num>
  <w:num w:numId="15">
    <w:abstractNumId w:val="21"/>
  </w:num>
  <w:num w:numId="16">
    <w:abstractNumId w:val="0"/>
  </w:num>
  <w:num w:numId="17">
    <w:abstractNumId w:val="17"/>
  </w:num>
  <w:num w:numId="18">
    <w:abstractNumId w:val="9"/>
  </w:num>
  <w:num w:numId="19">
    <w:abstractNumId w:val="7"/>
  </w:num>
  <w:num w:numId="20">
    <w:abstractNumId w:val="16"/>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127B6"/>
    <w:rsid w:val="000441AC"/>
    <w:rsid w:val="000572E9"/>
    <w:rsid w:val="00080BB9"/>
    <w:rsid w:val="000823BD"/>
    <w:rsid w:val="000A7305"/>
    <w:rsid w:val="000B0A2B"/>
    <w:rsid w:val="000C0C1F"/>
    <w:rsid w:val="000D4A1A"/>
    <w:rsid w:val="001437D2"/>
    <w:rsid w:val="0016044C"/>
    <w:rsid w:val="00192D71"/>
    <w:rsid w:val="001A7A44"/>
    <w:rsid w:val="001F3CE9"/>
    <w:rsid w:val="00254D20"/>
    <w:rsid w:val="00296E5B"/>
    <w:rsid w:val="002A7BA0"/>
    <w:rsid w:val="002C18E0"/>
    <w:rsid w:val="003118B8"/>
    <w:rsid w:val="00346B3E"/>
    <w:rsid w:val="003713E2"/>
    <w:rsid w:val="00397198"/>
    <w:rsid w:val="003B3E5B"/>
    <w:rsid w:val="003D263F"/>
    <w:rsid w:val="00435257"/>
    <w:rsid w:val="0044206F"/>
    <w:rsid w:val="00446C79"/>
    <w:rsid w:val="004606E8"/>
    <w:rsid w:val="00490B54"/>
    <w:rsid w:val="004A2D6F"/>
    <w:rsid w:val="004A6D7F"/>
    <w:rsid w:val="004E7660"/>
    <w:rsid w:val="004F4115"/>
    <w:rsid w:val="00503371"/>
    <w:rsid w:val="005050CA"/>
    <w:rsid w:val="00515742"/>
    <w:rsid w:val="00521230"/>
    <w:rsid w:val="00522D17"/>
    <w:rsid w:val="00525BAC"/>
    <w:rsid w:val="005B7495"/>
    <w:rsid w:val="006072C5"/>
    <w:rsid w:val="00616E3D"/>
    <w:rsid w:val="00656030"/>
    <w:rsid w:val="00673AA6"/>
    <w:rsid w:val="006A3CCC"/>
    <w:rsid w:val="006A3CD5"/>
    <w:rsid w:val="006B3F55"/>
    <w:rsid w:val="006C256E"/>
    <w:rsid w:val="006D43BE"/>
    <w:rsid w:val="006F33B4"/>
    <w:rsid w:val="007020AD"/>
    <w:rsid w:val="00744878"/>
    <w:rsid w:val="00773F30"/>
    <w:rsid w:val="007D6D4A"/>
    <w:rsid w:val="00824CD7"/>
    <w:rsid w:val="0084677D"/>
    <w:rsid w:val="008622C2"/>
    <w:rsid w:val="008870EF"/>
    <w:rsid w:val="008C1319"/>
    <w:rsid w:val="008D61FD"/>
    <w:rsid w:val="008E73E9"/>
    <w:rsid w:val="00922CC1"/>
    <w:rsid w:val="00951DB4"/>
    <w:rsid w:val="00963570"/>
    <w:rsid w:val="0097350C"/>
    <w:rsid w:val="009A662C"/>
    <w:rsid w:val="009A7DF6"/>
    <w:rsid w:val="009B0C35"/>
    <w:rsid w:val="009C10AB"/>
    <w:rsid w:val="009E5817"/>
    <w:rsid w:val="009F6707"/>
    <w:rsid w:val="00A06385"/>
    <w:rsid w:val="00A32A56"/>
    <w:rsid w:val="00A67513"/>
    <w:rsid w:val="00A72546"/>
    <w:rsid w:val="00A82988"/>
    <w:rsid w:val="00AC4AE9"/>
    <w:rsid w:val="00AC6047"/>
    <w:rsid w:val="00AE48C2"/>
    <w:rsid w:val="00B06C25"/>
    <w:rsid w:val="00B46403"/>
    <w:rsid w:val="00B61424"/>
    <w:rsid w:val="00B6386C"/>
    <w:rsid w:val="00B91623"/>
    <w:rsid w:val="00BA6B85"/>
    <w:rsid w:val="00BD74E3"/>
    <w:rsid w:val="00BE56A2"/>
    <w:rsid w:val="00C33F19"/>
    <w:rsid w:val="00C77573"/>
    <w:rsid w:val="00C91876"/>
    <w:rsid w:val="00CB2743"/>
    <w:rsid w:val="00D61AB7"/>
    <w:rsid w:val="00D938B7"/>
    <w:rsid w:val="00D94B36"/>
    <w:rsid w:val="00DB3E21"/>
    <w:rsid w:val="00DD6048"/>
    <w:rsid w:val="00E303D9"/>
    <w:rsid w:val="00E47728"/>
    <w:rsid w:val="00E67291"/>
    <w:rsid w:val="00E72E16"/>
    <w:rsid w:val="00EA00C3"/>
    <w:rsid w:val="00EB5D9D"/>
    <w:rsid w:val="00EB6154"/>
    <w:rsid w:val="00EF7E14"/>
    <w:rsid w:val="00F178B5"/>
    <w:rsid w:val="00F72631"/>
    <w:rsid w:val="00F90145"/>
    <w:rsid w:val="00F9420B"/>
    <w:rsid w:val="00FA2101"/>
    <w:rsid w:val="00FA3F5C"/>
    <w:rsid w:val="00FD0462"/>
    <w:rsid w:val="00FD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576" TargetMode="External"/><Relationship Id="rId3" Type="http://schemas.openxmlformats.org/officeDocument/2006/relationships/settings" Target="settings.xml"/><Relationship Id="rId7" Type="http://schemas.openxmlformats.org/officeDocument/2006/relationships/hyperlink" Target="https://tasks.illustrativemathematics.org/content-standards/tasks/5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7</cp:revision>
  <dcterms:created xsi:type="dcterms:W3CDTF">2020-01-29T19:22:00Z</dcterms:created>
  <dcterms:modified xsi:type="dcterms:W3CDTF">2020-01-30T15:10:00Z</dcterms:modified>
</cp:coreProperties>
</file>