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B6386C" w:rsidRPr="00B6386C" w:rsidRDefault="00B6386C" w:rsidP="00AC6D39">
            <w:pPr>
              <w:pStyle w:val="ListParagraph"/>
              <w:numPr>
                <w:ilvl w:val="0"/>
                <w:numId w:val="19"/>
              </w:numPr>
              <w:ind w:left="330"/>
              <w:rPr>
                <w:rFonts w:ascii="Arial" w:hAnsi="Arial" w:cs="Arial"/>
                <w:b/>
              </w:rPr>
            </w:pPr>
            <w:r w:rsidRPr="00B6386C">
              <w:rPr>
                <w:rFonts w:cstheme="minorHAnsi"/>
                <w:color w:val="000000"/>
                <w:shd w:val="clear" w:color="auto" w:fill="FFFFFF"/>
              </w:rPr>
              <w:t xml:space="preserve">Perform operations on polynomials. </w:t>
            </w:r>
          </w:p>
          <w:p w:rsidR="00E72E16" w:rsidRPr="00E72E16" w:rsidRDefault="00B6386C" w:rsidP="00B6386C">
            <w:pPr>
              <w:pStyle w:val="ListParagraph"/>
              <w:numPr>
                <w:ilvl w:val="0"/>
                <w:numId w:val="20"/>
              </w:numPr>
              <w:ind w:left="330"/>
              <w:rPr>
                <w:rFonts w:cstheme="minorHAnsi"/>
                <w:b/>
              </w:rPr>
            </w:pPr>
            <w:r w:rsidRPr="00B6386C">
              <w:rPr>
                <w:rFonts w:cstheme="minorHAnsi"/>
                <w:color w:val="000000"/>
                <w:shd w:val="clear" w:color="auto" w:fill="FFFFFF"/>
              </w:rPr>
              <w:t>I can add, subtract and multiply polynomials, and understand that polynomials follow the same general rules of arithmetic and are closed under these operations.</w:t>
            </w:r>
            <w:r w:rsidRPr="00B6386C">
              <w:rPr>
                <w:rFonts w:cstheme="minorHAnsi"/>
                <w:b/>
                <w:color w:val="000000"/>
                <w:shd w:val="clear" w:color="auto" w:fill="FFFFFF"/>
              </w:rPr>
              <w:t xml:space="preserve"> </w:t>
            </w: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522D17" w:rsidP="003713E2">
            <w:pPr>
              <w:pStyle w:val="ListParagraph"/>
              <w:numPr>
                <w:ilvl w:val="0"/>
                <w:numId w:val="3"/>
              </w:numPr>
              <w:ind w:left="346"/>
              <w:rPr>
                <w:rFonts w:cstheme="minorHAnsi"/>
              </w:rPr>
            </w:pPr>
            <w:r>
              <w:rPr>
                <w:rFonts w:cstheme="minorHAnsi"/>
              </w:rPr>
              <w:t xml:space="preserve">1 </w:t>
            </w:r>
            <w:r w:rsidR="003713E2">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w:t>
            </w:r>
            <w:r w:rsidR="004A6D7F">
              <w:rPr>
                <w:rFonts w:eastAsia="Times New Roman" w:cstheme="minorHAnsi"/>
                <w:color w:val="000000"/>
              </w:rPr>
              <w:t>an algebraic</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 xml:space="preserve">Investigate </w:t>
            </w:r>
            <w:r w:rsidR="004A6D7F">
              <w:rPr>
                <w:rFonts w:eastAsia="Times New Roman" w:cstheme="minorHAnsi"/>
                <w:color w:val="000000"/>
              </w:rPr>
              <w:t>an algebraic</w:t>
            </w:r>
            <w:r>
              <w:rPr>
                <w:rFonts w:eastAsia="Times New Roman" w:cstheme="minorHAnsi"/>
                <w:color w:val="000000"/>
              </w:rPr>
              <w:t xml:space="preserve">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0A7305" w:rsidRDefault="000A7305" w:rsidP="001F3CE9">
            <w:pPr>
              <w:autoSpaceDE w:val="0"/>
              <w:autoSpaceDN w:val="0"/>
              <w:adjustRightInd w:val="0"/>
            </w:pPr>
            <w:r>
              <w:t>This task challenges a student to demonstrate an understanding of quadratic functions in various forms.  A student must make sense of the meaning of relations and functions and select, convert flexibly among, and use various representations for them.  A student must be able to approximate and interpret rates of change form graphic and numerical data.  A student must be able to identify minimum point and solutions of a quadratic.  A student must demonstrate the solutions to a quadratic equation by using algebra.</w:t>
            </w:r>
          </w:p>
          <w:p w:rsidR="006D43BE" w:rsidRPr="00A72546" w:rsidRDefault="00F90145" w:rsidP="00FA3F5C">
            <w:pPr>
              <w:autoSpaceDE w:val="0"/>
              <w:autoSpaceDN w:val="0"/>
              <w:adjustRightInd w:val="0"/>
              <w:spacing w:before="240"/>
              <w:rPr>
                <w:rFonts w:cstheme="minorHAnsi"/>
              </w:rPr>
            </w:pPr>
            <w:r>
              <w:rPr>
                <w:rFonts w:cstheme="minorHAnsi"/>
              </w:rPr>
              <w:t>A</w:t>
            </w:r>
            <w:r w:rsidR="006D43BE" w:rsidRPr="00A72546">
              <w:rPr>
                <w:rFonts w:cstheme="minorHAnsi"/>
              </w:rPr>
              <w:t xml:space="preserve">ctivity Link: </w:t>
            </w:r>
            <w:hyperlink r:id="rId7" w:history="1">
              <w:r w:rsidR="006072C5">
                <w:rPr>
                  <w:rStyle w:val="Hyperlink"/>
                </w:rPr>
                <w:t>https://www.insidemathematics.org/sites/default/files/materials/quadratic%20%282009%29_6.pdf</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lastRenderedPageBreak/>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AC6D39">
              <w:t>artifact</w:t>
            </w:r>
            <w:bookmarkStart w:id="0" w:name="_GoBack"/>
            <w:bookmarkEnd w:id="0"/>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522D17" w:rsidRPr="004A6D7F" w:rsidRDefault="00010A25" w:rsidP="004A6D7F">
            <w:pPr>
              <w:pStyle w:val="ListParagraph"/>
              <w:numPr>
                <w:ilvl w:val="0"/>
                <w:numId w:val="6"/>
              </w:numPr>
              <w:ind w:left="330"/>
              <w:rPr>
                <w:rFonts w:cstheme="minorHAnsi"/>
                <w:b/>
              </w:rPr>
            </w:pPr>
            <w:r w:rsidRPr="00951DB4">
              <w:rPr>
                <w:rFonts w:cstheme="minorHAnsi"/>
                <w:color w:val="000000"/>
                <w:shd w:val="clear" w:color="auto" w:fill="FFFFFF"/>
              </w:rPr>
              <w:t>Range</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BD74E3" w:rsidRPr="00BD74E3" w:rsidRDefault="006D43BE" w:rsidP="00365051">
            <w:pPr>
              <w:pStyle w:val="ListParagraph"/>
              <w:numPr>
                <w:ilvl w:val="0"/>
                <w:numId w:val="1"/>
              </w:numPr>
              <w:rPr>
                <w:rFonts w:cstheme="minorHAnsi"/>
              </w:rPr>
            </w:pPr>
            <w:r w:rsidRPr="00BD74E3">
              <w:rPr>
                <w:rFonts w:cstheme="minorHAnsi"/>
                <w:b/>
              </w:rPr>
              <w:t xml:space="preserve">Lesson PDF: </w:t>
            </w:r>
            <w:hyperlink r:id="rId8" w:history="1">
              <w:r w:rsidR="006072C5">
                <w:rPr>
                  <w:rStyle w:val="Hyperlink"/>
                </w:rPr>
                <w:t>https://www.insidemathematics.org/sites/default/files/materials/quadratic%20%282009%29_6.pdf</w:t>
              </w:r>
            </w:hyperlink>
          </w:p>
          <w:p w:rsidR="006D43BE" w:rsidRPr="00951DB4" w:rsidRDefault="006D43BE" w:rsidP="006D43BE">
            <w:pPr>
              <w:pStyle w:val="ListParagraph"/>
              <w:numPr>
                <w:ilvl w:val="0"/>
                <w:numId w:val="1"/>
              </w:numPr>
              <w:rPr>
                <w:rFonts w:cstheme="minorHAnsi"/>
                <w:b/>
              </w:rPr>
            </w:pPr>
            <w:r w:rsidRPr="00951DB4">
              <w:rPr>
                <w:rFonts w:cstheme="minorHAnsi"/>
                <w:b/>
              </w:rPr>
              <w:t>Lesson Slide Set:</w:t>
            </w:r>
          </w:p>
          <w:p w:rsidR="000572E9" w:rsidRPr="00BD74E3" w:rsidRDefault="006072C5" w:rsidP="00BD74E3">
            <w:pPr>
              <w:pStyle w:val="ListParagraph"/>
              <w:ind w:left="360"/>
              <w:rPr>
                <w:rFonts w:ascii="Arial" w:hAnsi="Arial" w:cs="Arial"/>
                <w:b/>
              </w:rPr>
            </w:pPr>
            <w:r w:rsidRPr="006072C5">
              <w:t>n/a</w:t>
            </w:r>
            <w:r w:rsidR="00BD74E3" w:rsidRPr="00BD74E3">
              <w:t xml:space="preserve"> </w:t>
            </w:r>
          </w:p>
          <w:p w:rsidR="00BD74E3" w:rsidRPr="00EA00C3" w:rsidRDefault="00BD74E3" w:rsidP="00BD74E3">
            <w:pPr>
              <w:pStyle w:val="ListParagraph"/>
              <w:ind w:left="360"/>
              <w:rPr>
                <w:rFonts w:ascii="Arial" w:hAnsi="Arial" w:cs="Arial"/>
                <w:b/>
              </w:rPr>
            </w:pPr>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4A6D7F">
              <w:rPr>
                <w:rFonts w:cstheme="minorHAnsi"/>
                <w:sz w:val="24"/>
                <w:szCs w:val="24"/>
              </w:rPr>
              <w:t>Understand</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4A6D7F">
              <w:rPr>
                <w:rFonts w:cstheme="minorHAnsi"/>
                <w:sz w:val="24"/>
                <w:szCs w:val="24"/>
              </w:rPr>
              <w:t>3</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lastRenderedPageBreak/>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6F33B4" w:rsidRDefault="006F33B4" w:rsidP="006F33B4">
            <w:r>
              <w:t>Open Exploration Activity (Ongoing Formative Assessment).</w:t>
            </w:r>
          </w:p>
          <w:p w:rsidR="006F33B4" w:rsidRDefault="006F33B4" w:rsidP="006F33B4"/>
          <w:p w:rsidR="00744878" w:rsidRDefault="00744878" w:rsidP="002C18E0"/>
          <w:p w:rsidR="00AC4AE9" w:rsidRDefault="00FA3F5C" w:rsidP="002C18E0">
            <w:r>
              <w:rPr>
                <w:noProof/>
              </w:rPr>
              <w:t xml:space="preserve"> </w:t>
            </w:r>
            <w:r w:rsidR="00192D71" w:rsidRPr="00192D71">
              <w:rPr>
                <w:noProof/>
              </w:rPr>
              <w:drawing>
                <wp:inline distT="0" distB="0" distL="0" distR="0" wp14:anchorId="0D2BCE2A" wp14:editId="7EE1A63D">
                  <wp:extent cx="2920869" cy="4008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41829" cy="4037700"/>
                          </a:xfrm>
                          <a:prstGeom prst="rect">
                            <a:avLst/>
                          </a:prstGeom>
                        </pic:spPr>
                      </pic:pic>
                    </a:graphicData>
                  </a:graphic>
                </wp:inline>
              </w:drawing>
            </w:r>
            <w:r w:rsidR="00192D71">
              <w:rPr>
                <w:noProof/>
              </w:rPr>
              <w:t xml:space="preserve"> </w:t>
            </w:r>
            <w:r w:rsidR="00192D71" w:rsidRPr="00192D71">
              <w:rPr>
                <w:noProof/>
              </w:rPr>
              <w:drawing>
                <wp:inline distT="0" distB="0" distL="0" distR="0" wp14:anchorId="63F0B3AC" wp14:editId="72498692">
                  <wp:extent cx="2936095" cy="4009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0088" cy="4028730"/>
                          </a:xfrm>
                          <a:prstGeom prst="rect">
                            <a:avLst/>
                          </a:prstGeom>
                        </pic:spPr>
                      </pic:pic>
                    </a:graphicData>
                  </a:graphic>
                </wp:inline>
              </w:drawing>
            </w:r>
          </w:p>
          <w:p w:rsidR="009F6707" w:rsidRDefault="009F6707" w:rsidP="002C18E0"/>
          <w:p w:rsidR="00AC6047" w:rsidRDefault="00AC6047" w:rsidP="002C18E0"/>
        </w:tc>
      </w:tr>
    </w:tbl>
    <w:p w:rsidR="00673AA6" w:rsidRDefault="00673AA6"/>
    <w:sectPr w:rsidR="00673A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E6" w:rsidRDefault="004A4DE6" w:rsidP="00A82988">
      <w:pPr>
        <w:spacing w:after="0" w:line="240" w:lineRule="auto"/>
      </w:pPr>
      <w:r>
        <w:separator/>
      </w:r>
    </w:p>
  </w:endnote>
  <w:endnote w:type="continuationSeparator" w:id="0">
    <w:p w:rsidR="004A4DE6" w:rsidRDefault="004A4DE6"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E6" w:rsidRDefault="004A4DE6" w:rsidP="00A82988">
      <w:pPr>
        <w:spacing w:after="0" w:line="240" w:lineRule="auto"/>
      </w:pPr>
      <w:r>
        <w:separator/>
      </w:r>
    </w:p>
  </w:footnote>
  <w:footnote w:type="continuationSeparator" w:id="0">
    <w:p w:rsidR="004A4DE6" w:rsidRDefault="004A4DE6"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BA6B85">
      <w:rPr>
        <w:rFonts w:ascii="Arial" w:hAnsi="Arial" w:cs="Arial"/>
        <w:b/>
        <w:color w:val="000000" w:themeColor="text1"/>
      </w:rPr>
      <w:t>4</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BA6B85">
      <w:rPr>
        <w:rFonts w:ascii="Arial" w:hAnsi="Arial" w:cs="Arial"/>
        <w:color w:val="000000"/>
        <w:shd w:val="clear" w:color="auto" w:fill="FFFFFF"/>
      </w:rPr>
      <w:t>Expressions and Equations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080BB9">
      <w:rPr>
        <w:rFonts w:ascii="Arial" w:hAnsi="Arial" w:cs="Arial"/>
        <w:b/>
        <w:color w:val="000000" w:themeColor="text1"/>
      </w:rPr>
      <w:t>2</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080BB9">
      <w:rPr>
        <w:rFonts w:ascii="Arial" w:hAnsi="Arial" w:cs="Arial"/>
        <w:color w:val="000000"/>
        <w:shd w:val="clear" w:color="auto" w:fill="FFFFFF"/>
      </w:rPr>
      <w:t>Quadratic</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E884F6A"/>
    <w:multiLevelType w:val="hybridMultilevel"/>
    <w:tmpl w:val="27A68E1E"/>
    <w:lvl w:ilvl="0" w:tplc="2BE09D1E">
      <w:start w:val="2"/>
      <w:numFmt w:val="decimal"/>
      <w:lvlText w:val="%1."/>
      <w:lvlJc w:val="left"/>
      <w:pPr>
        <w:ind w:left="720" w:hanging="360"/>
      </w:pPr>
      <w:rPr>
        <w:rFonts w:asciiTheme="minorHAnsi" w:hAnsiTheme="minorHAnsi" w:cstheme="minorHAns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36219"/>
    <w:multiLevelType w:val="hybridMultilevel"/>
    <w:tmpl w:val="8340B1E2"/>
    <w:lvl w:ilvl="0" w:tplc="1856E5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10FD5"/>
    <w:multiLevelType w:val="hybridMultilevel"/>
    <w:tmpl w:val="44A6048E"/>
    <w:lvl w:ilvl="0" w:tplc="1856E554">
      <w:numFmt w:val="bullet"/>
      <w:lvlText w:val="•"/>
      <w:lvlJc w:val="left"/>
      <w:pPr>
        <w:ind w:left="1410" w:hanging="360"/>
      </w:pPr>
      <w:rPr>
        <w:rFonts w:ascii="Calibri" w:eastAsiaTheme="minorHAnsi" w:hAnsi="Calibri" w:cs="Calibr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5" w15:restartNumberingAfterBreak="0">
    <w:nsid w:val="709D0288"/>
    <w:multiLevelType w:val="hybridMultilevel"/>
    <w:tmpl w:val="90D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35A7A"/>
    <w:multiLevelType w:val="hybridMultilevel"/>
    <w:tmpl w:val="D26C02F0"/>
    <w:lvl w:ilvl="0" w:tplc="32E61144">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2"/>
  </w:num>
  <w:num w:numId="4">
    <w:abstractNumId w:val="11"/>
  </w:num>
  <w:num w:numId="5">
    <w:abstractNumId w:val="5"/>
  </w:num>
  <w:num w:numId="6">
    <w:abstractNumId w:val="10"/>
  </w:num>
  <w:num w:numId="7">
    <w:abstractNumId w:val="13"/>
  </w:num>
  <w:num w:numId="8">
    <w:abstractNumId w:val="1"/>
  </w:num>
  <w:num w:numId="9">
    <w:abstractNumId w:val="2"/>
  </w:num>
  <w:num w:numId="10">
    <w:abstractNumId w:val="9"/>
  </w:num>
  <w:num w:numId="11">
    <w:abstractNumId w:val="18"/>
  </w:num>
  <w:num w:numId="12">
    <w:abstractNumId w:val="7"/>
  </w:num>
  <w:num w:numId="13">
    <w:abstractNumId w:val="3"/>
  </w:num>
  <w:num w:numId="14">
    <w:abstractNumId w:val="16"/>
  </w:num>
  <w:num w:numId="15">
    <w:abstractNumId w:val="19"/>
  </w:num>
  <w:num w:numId="16">
    <w:abstractNumId w:val="0"/>
  </w:num>
  <w:num w:numId="17">
    <w:abstractNumId w:val="15"/>
  </w:num>
  <w:num w:numId="18">
    <w:abstractNumId w:val="8"/>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572E9"/>
    <w:rsid w:val="00080BB9"/>
    <w:rsid w:val="000823BD"/>
    <w:rsid w:val="000A7305"/>
    <w:rsid w:val="000C0C1F"/>
    <w:rsid w:val="000D4A1A"/>
    <w:rsid w:val="001437D2"/>
    <w:rsid w:val="0016044C"/>
    <w:rsid w:val="00192D71"/>
    <w:rsid w:val="001A7A44"/>
    <w:rsid w:val="001F3CE9"/>
    <w:rsid w:val="00254D20"/>
    <w:rsid w:val="00296E5B"/>
    <w:rsid w:val="002A7BA0"/>
    <w:rsid w:val="002C18E0"/>
    <w:rsid w:val="003118B8"/>
    <w:rsid w:val="00346B3E"/>
    <w:rsid w:val="003713E2"/>
    <w:rsid w:val="00397198"/>
    <w:rsid w:val="003B3E5B"/>
    <w:rsid w:val="003D263F"/>
    <w:rsid w:val="0044206F"/>
    <w:rsid w:val="00490B54"/>
    <w:rsid w:val="004A2D6F"/>
    <w:rsid w:val="004A4DE6"/>
    <w:rsid w:val="004A6D7F"/>
    <w:rsid w:val="004E7660"/>
    <w:rsid w:val="004F4115"/>
    <w:rsid w:val="00503371"/>
    <w:rsid w:val="005050CA"/>
    <w:rsid w:val="00521230"/>
    <w:rsid w:val="00522D17"/>
    <w:rsid w:val="00525BAC"/>
    <w:rsid w:val="006072C5"/>
    <w:rsid w:val="00616E3D"/>
    <w:rsid w:val="00656030"/>
    <w:rsid w:val="00673AA6"/>
    <w:rsid w:val="006A3CCC"/>
    <w:rsid w:val="006A3CD5"/>
    <w:rsid w:val="006B3F55"/>
    <w:rsid w:val="006C256E"/>
    <w:rsid w:val="006D43BE"/>
    <w:rsid w:val="006F33B4"/>
    <w:rsid w:val="00744878"/>
    <w:rsid w:val="007D6D4A"/>
    <w:rsid w:val="00824CD7"/>
    <w:rsid w:val="0084677D"/>
    <w:rsid w:val="008622C2"/>
    <w:rsid w:val="008C1319"/>
    <w:rsid w:val="008D61FD"/>
    <w:rsid w:val="008E73E9"/>
    <w:rsid w:val="00922CC1"/>
    <w:rsid w:val="00951DB4"/>
    <w:rsid w:val="0097350C"/>
    <w:rsid w:val="009A662C"/>
    <w:rsid w:val="009A7DF6"/>
    <w:rsid w:val="009C10AB"/>
    <w:rsid w:val="009E5817"/>
    <w:rsid w:val="009F6707"/>
    <w:rsid w:val="00A06385"/>
    <w:rsid w:val="00A32A56"/>
    <w:rsid w:val="00A67513"/>
    <w:rsid w:val="00A72546"/>
    <w:rsid w:val="00A82988"/>
    <w:rsid w:val="00AC4AE9"/>
    <w:rsid w:val="00AC6047"/>
    <w:rsid w:val="00AC6D39"/>
    <w:rsid w:val="00AE48C2"/>
    <w:rsid w:val="00B06C25"/>
    <w:rsid w:val="00B46403"/>
    <w:rsid w:val="00B61424"/>
    <w:rsid w:val="00B6386C"/>
    <w:rsid w:val="00B91623"/>
    <w:rsid w:val="00BA6B85"/>
    <w:rsid w:val="00BD74E3"/>
    <w:rsid w:val="00BE56A2"/>
    <w:rsid w:val="00C77573"/>
    <w:rsid w:val="00C91876"/>
    <w:rsid w:val="00CB2743"/>
    <w:rsid w:val="00D938B7"/>
    <w:rsid w:val="00DB3E21"/>
    <w:rsid w:val="00DC540B"/>
    <w:rsid w:val="00DD6048"/>
    <w:rsid w:val="00E303D9"/>
    <w:rsid w:val="00E67291"/>
    <w:rsid w:val="00E72E16"/>
    <w:rsid w:val="00EA00C3"/>
    <w:rsid w:val="00EB5D9D"/>
    <w:rsid w:val="00EB6154"/>
    <w:rsid w:val="00EF7E14"/>
    <w:rsid w:val="00F178B5"/>
    <w:rsid w:val="00F72631"/>
    <w:rsid w:val="00F90145"/>
    <w:rsid w:val="00F9420B"/>
    <w:rsid w:val="00FA2101"/>
    <w:rsid w:val="00FA3F5C"/>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FA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qrt">
    <w:name w:val="msqrt"/>
    <w:basedOn w:val="DefaultParagraphFont"/>
    <w:rsid w:val="00FA3F5C"/>
  </w:style>
  <w:style w:type="character" w:customStyle="1" w:styleId="mn">
    <w:name w:val="mn"/>
    <w:basedOn w:val="DefaultParagraphFont"/>
    <w:rsid w:val="00FA3F5C"/>
  </w:style>
  <w:style w:type="character" w:customStyle="1" w:styleId="mi">
    <w:name w:val="mi"/>
    <w:basedOn w:val="DefaultParagraphFont"/>
    <w:rsid w:val="00FA3F5C"/>
  </w:style>
  <w:style w:type="character" w:customStyle="1" w:styleId="mo">
    <w:name w:val="mo"/>
    <w:basedOn w:val="DefaultParagraphFont"/>
    <w:rsid w:val="00F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5247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mathematics.org/sites/default/files/materials/quadratic%20%282009%29_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idemathematics.org/sites/default/files/materials/quadratic%20%282009%29_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11</cp:revision>
  <dcterms:created xsi:type="dcterms:W3CDTF">2020-01-29T18:23:00Z</dcterms:created>
  <dcterms:modified xsi:type="dcterms:W3CDTF">2020-01-30T15:08:00Z</dcterms:modified>
</cp:coreProperties>
</file>